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1F" w:rsidRDefault="00283A49">
      <w:r>
        <w:t>Earthquakes and Volcanoes Study Guide 2013</w:t>
      </w:r>
      <w:r w:rsidR="004068EA">
        <w:tab/>
      </w:r>
      <w:r w:rsidR="004068EA">
        <w:tab/>
        <w:t>Name _</w:t>
      </w:r>
      <w:bookmarkStart w:id="0" w:name="_GoBack"/>
      <w:bookmarkEnd w:id="0"/>
      <w:r w:rsidR="004068EA">
        <w:t>_________</w:t>
      </w:r>
    </w:p>
    <w:p w:rsidR="009E6704" w:rsidRPr="009E6704" w:rsidRDefault="00283A49" w:rsidP="00D67995">
      <w:pPr>
        <w:pStyle w:val="ListParagraph"/>
        <w:numPr>
          <w:ilvl w:val="0"/>
          <w:numId w:val="3"/>
        </w:numPr>
        <w:ind w:left="360"/>
        <w:rPr>
          <w:color w:val="FF0000"/>
        </w:rPr>
      </w:pPr>
      <w:r>
        <w:t>What is stre</w:t>
      </w:r>
      <w:r w:rsidR="00D67995">
        <w:t xml:space="preserve">ss in terms of plate boundaries?                                      </w:t>
      </w:r>
      <w:r w:rsidR="009E6704">
        <w:t xml:space="preserve">                            </w:t>
      </w:r>
    </w:p>
    <w:p w:rsidR="00283A49" w:rsidRPr="00D67995" w:rsidRDefault="00D67995" w:rsidP="009E6704">
      <w:pPr>
        <w:pStyle w:val="ListParagraph"/>
        <w:ind w:left="360"/>
        <w:rPr>
          <w:color w:val="FF0000"/>
        </w:rPr>
      </w:pPr>
      <w:r w:rsidRPr="00D67995">
        <w:rPr>
          <w:color w:val="FF0000"/>
        </w:rPr>
        <w:t>The amount of force per unit area on a given material</w:t>
      </w:r>
    </w:p>
    <w:p w:rsidR="00283A49" w:rsidRDefault="00283A49" w:rsidP="004068EA">
      <w:pPr>
        <w:spacing w:line="240" w:lineRule="auto"/>
      </w:pPr>
      <w:r>
        <w:t>2.  Fill out the following chart</w:t>
      </w:r>
      <w:r w:rsidR="005326C3">
        <w:t>:</w:t>
      </w:r>
    </w:p>
    <w:tbl>
      <w:tblPr>
        <w:tblStyle w:val="TableGrid"/>
        <w:tblW w:w="10756" w:type="dxa"/>
        <w:tblLook w:val="04A0" w:firstRow="1" w:lastRow="0" w:firstColumn="1" w:lastColumn="0" w:noHBand="0" w:noVBand="1"/>
      </w:tblPr>
      <w:tblGrid>
        <w:gridCol w:w="1638"/>
        <w:gridCol w:w="2970"/>
        <w:gridCol w:w="1845"/>
        <w:gridCol w:w="2151"/>
        <w:gridCol w:w="2152"/>
      </w:tblGrid>
      <w:tr w:rsidR="00283A49" w:rsidTr="00D67995">
        <w:trPr>
          <w:trHeight w:val="830"/>
        </w:trPr>
        <w:tc>
          <w:tcPr>
            <w:tcW w:w="1638" w:type="dxa"/>
          </w:tcPr>
          <w:p w:rsidR="00283A49" w:rsidRPr="00283A49" w:rsidRDefault="00283A49" w:rsidP="00283A49">
            <w:pPr>
              <w:jc w:val="center"/>
              <w:rPr>
                <w:b/>
              </w:rPr>
            </w:pPr>
            <w:r w:rsidRPr="00283A49">
              <w:rPr>
                <w:b/>
              </w:rPr>
              <w:t>Stress</w:t>
            </w:r>
          </w:p>
        </w:tc>
        <w:tc>
          <w:tcPr>
            <w:tcW w:w="2970" w:type="dxa"/>
          </w:tcPr>
          <w:p w:rsidR="00283A49" w:rsidRPr="00283A49" w:rsidRDefault="00283A49" w:rsidP="00283A49">
            <w:pPr>
              <w:jc w:val="center"/>
              <w:rPr>
                <w:b/>
              </w:rPr>
            </w:pPr>
            <w:r w:rsidRPr="00283A49">
              <w:rPr>
                <w:b/>
              </w:rPr>
              <w:t>Definition</w:t>
            </w:r>
          </w:p>
        </w:tc>
        <w:tc>
          <w:tcPr>
            <w:tcW w:w="1845" w:type="dxa"/>
          </w:tcPr>
          <w:p w:rsidR="00283A49" w:rsidRPr="00283A49" w:rsidRDefault="00283A49" w:rsidP="00283A49">
            <w:pPr>
              <w:jc w:val="center"/>
              <w:rPr>
                <w:b/>
              </w:rPr>
            </w:pPr>
            <w:r w:rsidRPr="00283A49">
              <w:rPr>
                <w:b/>
              </w:rPr>
              <w:t>Fault</w:t>
            </w:r>
          </w:p>
        </w:tc>
        <w:tc>
          <w:tcPr>
            <w:tcW w:w="2151" w:type="dxa"/>
          </w:tcPr>
          <w:p w:rsidR="00283A49" w:rsidRPr="00283A49" w:rsidRDefault="00283A49" w:rsidP="00283A49">
            <w:pPr>
              <w:jc w:val="center"/>
              <w:rPr>
                <w:b/>
              </w:rPr>
            </w:pPr>
            <w:r w:rsidRPr="00283A49">
              <w:rPr>
                <w:b/>
              </w:rPr>
              <w:t>Boundary</w:t>
            </w:r>
          </w:p>
        </w:tc>
        <w:tc>
          <w:tcPr>
            <w:tcW w:w="2152" w:type="dxa"/>
          </w:tcPr>
          <w:p w:rsidR="00283A49" w:rsidRPr="00283A49" w:rsidRDefault="00D67995" w:rsidP="00283A49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EC8A4A" wp14:editId="338221EF">
                      <wp:simplePos x="0" y="0"/>
                      <wp:positionH relativeFrom="column">
                        <wp:posOffset>305450</wp:posOffset>
                      </wp:positionH>
                      <wp:positionV relativeFrom="paragraph">
                        <wp:posOffset>468312</wp:posOffset>
                      </wp:positionV>
                      <wp:extent cx="474980" cy="1064895"/>
                      <wp:effectExtent l="0" t="0" r="0" b="30162"/>
                      <wp:wrapNone/>
                      <wp:docPr id="5" name="Circular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983650">
                                <a:off x="0" y="0"/>
                                <a:ext cx="474980" cy="1064895"/>
                              </a:xfrm>
                              <a:prstGeom prst="circular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ircular Arrow 5" o:spid="_x0000_s1026" style="position:absolute;margin-left:24.05pt;margin-top:36.85pt;width:37.4pt;height:83.85pt;rotation:653574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4980,1064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" path="m29686,532448v,-213648,55810,-403961,139158,-474537c294038,-48098,427680,152952,443761,471495r29734,l415608,532448,354750,471495r29762,c369918,157391,252867,-10734,161623,151353,116631,231276,89059,376082,89059,532448r-59373,xe" fillcolor="#4f81bd [3204]" strokecolor="#243f60 [1604]" strokeweight="2pt">
                      <v:path arrowok="t" o:connecttype="custom" o:connectlocs="29686,532448;168844,57911;443761,471495;473495,471495;415608,532448;354750,471495;384512,471495;161623,151353;89059,532448;29686,532448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C9AA1" wp14:editId="55A4CCEE">
                      <wp:simplePos x="0" y="0"/>
                      <wp:positionH relativeFrom="column">
                        <wp:posOffset>542451</wp:posOffset>
                      </wp:positionH>
                      <wp:positionV relativeFrom="paragraph">
                        <wp:posOffset>262273</wp:posOffset>
                      </wp:positionV>
                      <wp:extent cx="474980" cy="834024"/>
                      <wp:effectExtent l="0" t="7938" r="0" b="0"/>
                      <wp:wrapNone/>
                      <wp:docPr id="4" name="Circular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74980" cy="834024"/>
                              </a:xfrm>
                              <a:prstGeom prst="circular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ircular Arrow 4" o:spid="_x0000_s1026" style="position:absolute;margin-left:42.7pt;margin-top:20.65pt;width:37.4pt;height:65.6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74980,83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" path="m29686,417012c29686,241890,92728,88553,183451,43012v119221,-59847,239976,86120,259286,313423l472406,356435r-56798,60577l353661,356435r29706,c365709,148850,265138,31739,177652,116889,123810,169294,89059,287018,89059,417012r-59373,xe" fillcolor="#4f81bd [3204]" strokecolor="#243f60 [1604]" strokeweight="2pt">
                      <v:path arrowok="t" o:connecttype="custom" o:connectlocs="29686,417012;183451,43012;442737,356435;472406,356435;415608,417012;353661,356435;383367,356435;177652,116889;89059,417012;29686,417012" o:connectangles="0,0,0,0,0,0,0,0,0,0"/>
                    </v:shape>
                  </w:pict>
                </mc:Fallback>
              </mc:AlternateContent>
            </w:r>
            <w:r w:rsidR="00283A49">
              <w:rPr>
                <w:b/>
              </w:rPr>
              <w:t>Letter with</w:t>
            </w:r>
            <w:r w:rsidR="00283A49" w:rsidRPr="00283A49">
              <w:rPr>
                <w:b/>
              </w:rPr>
              <w:t xml:space="preserve"> arrows</w:t>
            </w:r>
          </w:p>
        </w:tc>
      </w:tr>
      <w:tr w:rsidR="00283A49" w:rsidTr="00D67995">
        <w:trPr>
          <w:trHeight w:val="868"/>
        </w:trPr>
        <w:tc>
          <w:tcPr>
            <w:tcW w:w="1638" w:type="dxa"/>
          </w:tcPr>
          <w:p w:rsidR="00283A49" w:rsidRPr="009F2F87" w:rsidRDefault="00D67995">
            <w:pPr>
              <w:rPr>
                <w:color w:val="FF0000"/>
              </w:rPr>
            </w:pPr>
            <w:r w:rsidRPr="009F2F87">
              <w:rPr>
                <w:color w:val="FF0000"/>
              </w:rPr>
              <w:t>shearing</w:t>
            </w:r>
          </w:p>
        </w:tc>
        <w:tc>
          <w:tcPr>
            <w:tcW w:w="2970" w:type="dxa"/>
          </w:tcPr>
          <w:p w:rsidR="00283A49" w:rsidRPr="009F2F87" w:rsidRDefault="00D67995">
            <w:pPr>
              <w:rPr>
                <w:color w:val="FF0000"/>
              </w:rPr>
            </w:pPr>
            <w:r w:rsidRPr="009F2F87">
              <w:rPr>
                <w:color w:val="FF0000"/>
              </w:rPr>
              <w:t>A stress that moves a mass of rock in two opposite horizontal directions</w:t>
            </w:r>
          </w:p>
        </w:tc>
        <w:tc>
          <w:tcPr>
            <w:tcW w:w="1845" w:type="dxa"/>
          </w:tcPr>
          <w:p w:rsidR="00283A49" w:rsidRPr="009F2F87" w:rsidRDefault="00D67995">
            <w:pPr>
              <w:rPr>
                <w:color w:val="FF0000"/>
              </w:rPr>
            </w:pPr>
            <w:r w:rsidRPr="009F2F87">
              <w:rPr>
                <w:color w:val="FF0000"/>
              </w:rPr>
              <w:t>Strike-slip</w:t>
            </w:r>
          </w:p>
        </w:tc>
        <w:tc>
          <w:tcPr>
            <w:tcW w:w="2151" w:type="dxa"/>
          </w:tcPr>
          <w:p w:rsidR="00283A49" w:rsidRPr="009F2F87" w:rsidRDefault="00D67995">
            <w:pPr>
              <w:rPr>
                <w:color w:val="FF0000"/>
              </w:rPr>
            </w:pPr>
            <w:r w:rsidRPr="009F2F87">
              <w:rPr>
                <w:color w:val="FF0000"/>
              </w:rPr>
              <w:t>transform</w:t>
            </w:r>
          </w:p>
        </w:tc>
        <w:tc>
          <w:tcPr>
            <w:tcW w:w="2152" w:type="dxa"/>
          </w:tcPr>
          <w:p w:rsidR="00283A49" w:rsidRDefault="00283A49"/>
        </w:tc>
      </w:tr>
      <w:tr w:rsidR="00283A49" w:rsidTr="00D67995">
        <w:trPr>
          <w:trHeight w:val="920"/>
        </w:trPr>
        <w:tc>
          <w:tcPr>
            <w:tcW w:w="1638" w:type="dxa"/>
          </w:tcPr>
          <w:p w:rsidR="00283A49" w:rsidRPr="009F2F87" w:rsidRDefault="00D67995">
            <w:pPr>
              <w:rPr>
                <w:color w:val="FF0000"/>
              </w:rPr>
            </w:pPr>
            <w:r w:rsidRPr="009F2F87">
              <w:rPr>
                <w:color w:val="FF0000"/>
              </w:rPr>
              <w:t>tension</w:t>
            </w:r>
          </w:p>
        </w:tc>
        <w:tc>
          <w:tcPr>
            <w:tcW w:w="2970" w:type="dxa"/>
          </w:tcPr>
          <w:p w:rsidR="00283A49" w:rsidRPr="009F2F87" w:rsidRDefault="00D67995">
            <w:pPr>
              <w:rPr>
                <w:color w:val="FF0000"/>
              </w:rPr>
            </w:pPr>
            <w:r w:rsidRPr="009F2F87">
              <w:rPr>
                <w:color w:val="FF0000"/>
              </w:rPr>
              <w:t>A stress that pulls or stretches the crust</w:t>
            </w:r>
          </w:p>
        </w:tc>
        <w:tc>
          <w:tcPr>
            <w:tcW w:w="1845" w:type="dxa"/>
          </w:tcPr>
          <w:p w:rsidR="00283A49" w:rsidRPr="009F2F87" w:rsidRDefault="00D67995">
            <w:pPr>
              <w:rPr>
                <w:color w:val="FF0000"/>
              </w:rPr>
            </w:pPr>
            <w:r w:rsidRPr="009F2F87">
              <w:rPr>
                <w:color w:val="FF0000"/>
              </w:rPr>
              <w:t>normal</w:t>
            </w:r>
          </w:p>
        </w:tc>
        <w:tc>
          <w:tcPr>
            <w:tcW w:w="2151" w:type="dxa"/>
          </w:tcPr>
          <w:p w:rsidR="00283A49" w:rsidRPr="009F2F87" w:rsidRDefault="00D67995">
            <w:pPr>
              <w:rPr>
                <w:color w:val="FF0000"/>
              </w:rPr>
            </w:pPr>
            <w:r w:rsidRPr="009F2F87">
              <w:rPr>
                <w:color w:val="FF0000"/>
              </w:rPr>
              <w:t>divergent</w:t>
            </w:r>
          </w:p>
        </w:tc>
        <w:tc>
          <w:tcPr>
            <w:tcW w:w="2152" w:type="dxa"/>
          </w:tcPr>
          <w:p w:rsidR="00283A49" w:rsidRDefault="00D679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56BA60" wp14:editId="5038CEA3">
                      <wp:simplePos x="0" y="0"/>
                      <wp:positionH relativeFrom="column">
                        <wp:posOffset>567842</wp:posOffset>
                      </wp:positionH>
                      <wp:positionV relativeFrom="paragraph">
                        <wp:posOffset>193497</wp:posOffset>
                      </wp:positionV>
                      <wp:extent cx="124359" cy="402336"/>
                      <wp:effectExtent l="0" t="0" r="28575" b="1714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359" cy="4023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4.7pt;margin-top:15.25pt;width:9.8pt;height:31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xLcwIAADg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5C3448" wp14:editId="224E8BA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10007</wp:posOffset>
                      </wp:positionV>
                      <wp:extent cx="826617" cy="248716"/>
                      <wp:effectExtent l="0" t="0" r="12065" b="18415"/>
                      <wp:wrapNone/>
                      <wp:docPr id="6" name="Left-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6617" cy="248716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6" o:spid="_x0000_s1026" type="#_x0000_t69" style="position:absolute;margin-left:17.05pt;margin-top:.8pt;width:65.1pt;height:1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" adj="3250" fillcolor="#4f81bd [3204]" strokecolor="#243f60 [1604]" strokeweight="2pt"/>
                  </w:pict>
                </mc:Fallback>
              </mc:AlternateContent>
            </w:r>
          </w:p>
        </w:tc>
      </w:tr>
      <w:tr w:rsidR="00283A49" w:rsidTr="00D67995">
        <w:trPr>
          <w:trHeight w:val="920"/>
        </w:trPr>
        <w:tc>
          <w:tcPr>
            <w:tcW w:w="1638" w:type="dxa"/>
          </w:tcPr>
          <w:p w:rsidR="00283A49" w:rsidRPr="009F2F87" w:rsidRDefault="00D67995">
            <w:pPr>
              <w:rPr>
                <w:color w:val="FF0000"/>
              </w:rPr>
            </w:pPr>
            <w:r w:rsidRPr="009F2F87">
              <w:rPr>
                <w:color w:val="FF0000"/>
              </w:rPr>
              <w:t>compression</w:t>
            </w:r>
          </w:p>
        </w:tc>
        <w:tc>
          <w:tcPr>
            <w:tcW w:w="2970" w:type="dxa"/>
          </w:tcPr>
          <w:p w:rsidR="00283A49" w:rsidRPr="009F2F87" w:rsidRDefault="00D67995">
            <w:pPr>
              <w:rPr>
                <w:color w:val="FF0000"/>
              </w:rPr>
            </w:pPr>
            <w:r w:rsidRPr="009F2F87">
              <w:rPr>
                <w:color w:val="FF0000"/>
              </w:rPr>
              <w:t>A stress that squeezes the crust</w:t>
            </w:r>
          </w:p>
        </w:tc>
        <w:tc>
          <w:tcPr>
            <w:tcW w:w="1845" w:type="dxa"/>
          </w:tcPr>
          <w:p w:rsidR="00283A49" w:rsidRPr="009F2F87" w:rsidRDefault="00D67995">
            <w:pPr>
              <w:rPr>
                <w:color w:val="FF0000"/>
              </w:rPr>
            </w:pPr>
            <w:r w:rsidRPr="009F2F87">
              <w:rPr>
                <w:color w:val="FF0000"/>
              </w:rPr>
              <w:t>reverse</w:t>
            </w:r>
          </w:p>
        </w:tc>
        <w:tc>
          <w:tcPr>
            <w:tcW w:w="2151" w:type="dxa"/>
          </w:tcPr>
          <w:p w:rsidR="00283A49" w:rsidRPr="009F2F87" w:rsidRDefault="00D67995">
            <w:pPr>
              <w:rPr>
                <w:color w:val="FF0000"/>
              </w:rPr>
            </w:pPr>
            <w:r w:rsidRPr="009F2F87">
              <w:rPr>
                <w:color w:val="FF0000"/>
              </w:rPr>
              <w:t>convergent</w:t>
            </w:r>
          </w:p>
        </w:tc>
        <w:tc>
          <w:tcPr>
            <w:tcW w:w="2152" w:type="dxa"/>
          </w:tcPr>
          <w:p w:rsidR="00283A49" w:rsidRDefault="00D6799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50ECF9" wp14:editId="4D9FDBBB">
                      <wp:simplePos x="0" y="0"/>
                      <wp:positionH relativeFrom="column">
                        <wp:posOffset>157886</wp:posOffset>
                      </wp:positionH>
                      <wp:positionV relativeFrom="paragraph">
                        <wp:posOffset>305435</wp:posOffset>
                      </wp:positionV>
                      <wp:extent cx="373075" cy="329565"/>
                      <wp:effectExtent l="0" t="0" r="27305" b="13335"/>
                      <wp:wrapNone/>
                      <wp:docPr id="9" name="U-Tur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373075" cy="32956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U-Turn Arrow 9" o:spid="_x0000_s1026" style="position:absolute;margin-left:12.45pt;margin-top:24.05pt;width:29.4pt;height:25.95pt;rotation:180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3075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" path="m,329565l,144185c,64554,64554,,144185,r43510,c267326,,331880,64554,331880,144185v,6866,-1,13732,-1,20598l373075,164783r-82391,82391l208293,164783r41195,l249488,144185v,-34127,-27666,-61793,-61793,-61793l144185,82391v-34127,,-61793,27666,-61793,61793c82392,205978,82391,267771,82391,329565l,329565xe" fillcolor="#4f81bd [3204]" strokecolor="#243f60 [1604]" strokeweight="2pt">
                      <v:path arrowok="t" o:connecttype="custom" o:connectlocs="0,329565;0,144185;144185,0;187695,0;331880,144185;331879,164783;373075,164783;290684,247174;208293,164783;249488,164783;249488,144185;187695,82392;144185,82391;82392,144184;82391,329565;0,329565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BD7585" wp14:editId="675227F6">
                      <wp:simplePos x="0" y="0"/>
                      <wp:positionH relativeFrom="column">
                        <wp:posOffset>158191</wp:posOffset>
                      </wp:positionH>
                      <wp:positionV relativeFrom="paragraph">
                        <wp:posOffset>4902</wp:posOffset>
                      </wp:positionV>
                      <wp:extent cx="321869" cy="329565"/>
                      <wp:effectExtent l="0" t="0" r="21590" b="13335"/>
                      <wp:wrapNone/>
                      <wp:docPr id="8" name="U-Tur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869" cy="329565"/>
                              </a:xfrm>
                              <a:prstGeom prst="utur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U-Turn Arrow 8" o:spid="_x0000_s1026" style="position:absolute;margin-left:12.45pt;margin-top:.4pt;width:25.35pt;height:2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1869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" path="m,329565l,140818c,63046,63046,,140818,r,c218590,,281636,63046,281636,140818v,8630,-1,17259,-1,25889l321869,166707r-80467,80467l160935,166707r40233,l201168,140818v,-33330,-27020,-60350,-60350,-60350l140818,80467v-33330,,-60350,27020,-60350,60350c80468,203733,80467,266649,80467,329565l,329565xe" fillcolor="#4f81bd [3204]" strokecolor="#243f60 [1604]" strokeweight="2pt">
                      <v:path arrowok="t" o:connecttype="custom" o:connectlocs="0,329565;0,140818;140818,0;140818,0;281636,140818;281635,166707;321869,166707;241402,247174;160935,166707;201168,166707;201168,140818;140818,80468;140818,80467;80468,140817;80467,329565;0,329565" o:connectangles="0,0,0,0,0,0,0,0,0,0,0,0,0,0,0,0"/>
                    </v:shape>
                  </w:pict>
                </mc:Fallback>
              </mc:AlternateContent>
            </w:r>
          </w:p>
        </w:tc>
      </w:tr>
    </w:tbl>
    <w:p w:rsidR="00283A49" w:rsidRDefault="00283A49" w:rsidP="004068EA">
      <w:pPr>
        <w:spacing w:line="240" w:lineRule="auto"/>
      </w:pPr>
      <w:r>
        <w:t>3.  Name and define the three types of plate boundaries.</w:t>
      </w:r>
    </w:p>
    <w:p w:rsidR="00283A49" w:rsidRDefault="00283A49">
      <w:r>
        <w:tab/>
        <w:t>1.</w:t>
      </w:r>
      <w:r w:rsidR="00D67995">
        <w:t xml:space="preserve">  </w:t>
      </w:r>
      <w:r w:rsidR="00D67995" w:rsidRPr="009F2F87">
        <w:rPr>
          <w:color w:val="FF0000"/>
        </w:rPr>
        <w:t>Convergent – two plates push</w:t>
      </w:r>
      <w:r w:rsidR="009F2F87" w:rsidRPr="009F2F87">
        <w:rPr>
          <w:color w:val="FF0000"/>
        </w:rPr>
        <w:t>ing</w:t>
      </w:r>
      <w:r w:rsidR="00D67995" w:rsidRPr="009F2F87">
        <w:rPr>
          <w:color w:val="FF0000"/>
        </w:rPr>
        <w:t xml:space="preserve"> together - colliding</w:t>
      </w:r>
    </w:p>
    <w:p w:rsidR="00283A49" w:rsidRDefault="00283A49">
      <w:r>
        <w:tab/>
        <w:t>2.</w:t>
      </w:r>
      <w:r w:rsidR="009F2F87">
        <w:t xml:space="preserve">  </w:t>
      </w:r>
      <w:r w:rsidR="009F2F87" w:rsidRPr="009F2F87">
        <w:rPr>
          <w:color w:val="FF0000"/>
        </w:rPr>
        <w:t>Divergent – two plates pull apart - divide</w:t>
      </w:r>
    </w:p>
    <w:p w:rsidR="00283A49" w:rsidRDefault="00283A49">
      <w:r>
        <w:tab/>
        <w:t>3.</w:t>
      </w:r>
      <w:r w:rsidR="009F2F87">
        <w:t xml:space="preserve">  </w:t>
      </w:r>
      <w:r w:rsidR="009F2F87" w:rsidRPr="009F2F87">
        <w:rPr>
          <w:color w:val="FF0000"/>
        </w:rPr>
        <w:t>Transform – two plates slide past each other</w:t>
      </w:r>
      <w:r w:rsidR="009E6704">
        <w:rPr>
          <w:color w:val="FF0000"/>
        </w:rPr>
        <w:t xml:space="preserve"> - sliding</w:t>
      </w:r>
    </w:p>
    <w:p w:rsidR="00283A49" w:rsidRDefault="00283A49">
      <w:r>
        <w:t xml:space="preserve">4.  </w:t>
      </w:r>
      <w:r w:rsidR="004068EA">
        <w:t xml:space="preserve">A fault is </w:t>
      </w:r>
      <w:r w:rsidR="009F2F87">
        <w:rPr>
          <w:color w:val="FF0000"/>
        </w:rPr>
        <w:t>a break in the earth’s crust along which blocks of crust slide relative to one another</w:t>
      </w:r>
      <w:r w:rsidR="004068EA">
        <w:t>.</w:t>
      </w:r>
    </w:p>
    <w:p w:rsidR="00283A49" w:rsidRDefault="00283A49">
      <w:r>
        <w:t xml:space="preserve">5.  </w:t>
      </w:r>
      <w:r w:rsidR="005326C3">
        <w:t>M</w:t>
      </w:r>
      <w:r>
        <w:t>ost earthquakes occur</w:t>
      </w:r>
      <w:r w:rsidR="005326C3">
        <w:t xml:space="preserve"> </w:t>
      </w:r>
      <w:r w:rsidR="009F2F87">
        <w:rPr>
          <w:color w:val="FF0000"/>
        </w:rPr>
        <w:t>along the edges of (tectonic) plate boundaries</w:t>
      </w:r>
      <w:r w:rsidR="005326C3">
        <w:t>.</w:t>
      </w:r>
    </w:p>
    <w:p w:rsidR="009F2F87" w:rsidRDefault="00283A49">
      <w:r>
        <w:t>6.  What are seismic waves?  How do we measure them?</w:t>
      </w:r>
      <w:r w:rsidR="009F2F87">
        <w:t xml:space="preserve">  </w:t>
      </w:r>
    </w:p>
    <w:p w:rsidR="00283A49" w:rsidRDefault="009F2F87">
      <w:r>
        <w:rPr>
          <w:color w:val="FF0000"/>
        </w:rPr>
        <w:t>Seismic waves are t</w:t>
      </w:r>
      <w:r w:rsidRPr="009F2F87">
        <w:rPr>
          <w:color w:val="FF0000"/>
        </w:rPr>
        <w:t>he waves of energy from an earthquake that travel through Earth</w:t>
      </w:r>
      <w:r>
        <w:rPr>
          <w:color w:val="FF0000"/>
        </w:rPr>
        <w:t>.  We measure them with a seismograph.</w:t>
      </w:r>
    </w:p>
    <w:p w:rsidR="00283A49" w:rsidRDefault="00283A49">
      <w:r>
        <w:t>7.  Why do we have more earthquakes on the west coast than the east coast of the US?</w:t>
      </w:r>
      <w:r w:rsidR="009F2F87">
        <w:t xml:space="preserve">                     </w:t>
      </w:r>
    </w:p>
    <w:p w:rsidR="009F2F87" w:rsidRPr="009F2F87" w:rsidRDefault="009F2F87">
      <w:pPr>
        <w:rPr>
          <w:color w:val="FF0000"/>
        </w:rPr>
      </w:pPr>
      <w:r w:rsidRPr="009F2F87">
        <w:rPr>
          <w:color w:val="FF0000"/>
        </w:rPr>
        <w:t>The west coast has the plate boundary of the Pacific Plate and the North American Plate.</w:t>
      </w:r>
    </w:p>
    <w:p w:rsidR="00283A49" w:rsidRPr="009F2F87" w:rsidRDefault="00283A49" w:rsidP="009F2F87">
      <w:pPr>
        <w:rPr>
          <w:color w:val="FF0000"/>
        </w:rPr>
      </w:pPr>
      <w:r>
        <w:t xml:space="preserve">8.    </w:t>
      </w:r>
      <w:r w:rsidR="005326C3">
        <w:t>W</w:t>
      </w:r>
      <w:r>
        <w:t xml:space="preserve">e </w:t>
      </w:r>
      <w:r w:rsidR="009E6704">
        <w:t xml:space="preserve">do </w:t>
      </w:r>
      <w:r>
        <w:t>not have a lot of earthquakes or volcanoes in Georgia</w:t>
      </w:r>
      <w:r w:rsidR="005326C3">
        <w:t xml:space="preserve"> because </w:t>
      </w:r>
      <w:r w:rsidR="009F2F87">
        <w:rPr>
          <w:color w:val="FF0000"/>
        </w:rPr>
        <w:t>we are not on a plate boundary.</w:t>
      </w:r>
    </w:p>
    <w:p w:rsidR="00283A49" w:rsidRDefault="00283A49" w:rsidP="005326C3">
      <w:pPr>
        <w:spacing w:line="360" w:lineRule="auto"/>
      </w:pPr>
      <w:r>
        <w:lastRenderedPageBreak/>
        <w:t xml:space="preserve">9.  </w:t>
      </w:r>
      <w:r w:rsidR="005326C3">
        <w:t>T</w:t>
      </w:r>
      <w:r>
        <w:t xml:space="preserve">he focus and the epicenter </w:t>
      </w:r>
      <w:r w:rsidR="009E6704">
        <w:t xml:space="preserve">are </w:t>
      </w:r>
      <w:r>
        <w:t>related</w:t>
      </w:r>
      <w:r w:rsidR="005326C3">
        <w:t xml:space="preserve"> by </w:t>
      </w:r>
      <w:r w:rsidR="009F2F87">
        <w:rPr>
          <w:color w:val="FF0000"/>
        </w:rPr>
        <w:t xml:space="preserve">the epicenter </w:t>
      </w:r>
      <w:r w:rsidR="009E6704">
        <w:rPr>
          <w:color w:val="FF0000"/>
        </w:rPr>
        <w:t>being</w:t>
      </w:r>
      <w:r w:rsidR="009F2F87">
        <w:rPr>
          <w:color w:val="FF0000"/>
        </w:rPr>
        <w:t xml:space="preserve"> on the surface directly above the focus</w:t>
      </w:r>
      <w:r w:rsidR="009E6704">
        <w:rPr>
          <w:color w:val="FF0000"/>
        </w:rPr>
        <w:t>,</w:t>
      </w:r>
      <w:r w:rsidR="009F2F87">
        <w:rPr>
          <w:color w:val="FF0000"/>
        </w:rPr>
        <w:t xml:space="preserve"> which is the beginning of the fault and, therefore, the earthquake. </w:t>
      </w:r>
    </w:p>
    <w:p w:rsidR="00283A49" w:rsidRDefault="00283A49">
      <w:r>
        <w:t xml:space="preserve">10.  What are the differences between p-waves, s-waves and surface waves? </w:t>
      </w:r>
      <w:r w:rsidR="005326C3">
        <w:t xml:space="preserve"> </w:t>
      </w:r>
      <w:r>
        <w:t xml:space="preserve">What do the “p” and “s” </w:t>
      </w:r>
      <w:proofErr w:type="gramStart"/>
      <w:r>
        <w:t>stand</w:t>
      </w:r>
      <w:proofErr w:type="gramEnd"/>
      <w:r>
        <w:t xml:space="preserve"> for?</w:t>
      </w:r>
      <w:r w:rsidR="009F2F87">
        <w:t xml:space="preserve">  </w:t>
      </w:r>
      <w:r w:rsidR="009F2F87" w:rsidRPr="009F2F87">
        <w:rPr>
          <w:color w:val="FF0000"/>
        </w:rPr>
        <w:t xml:space="preserve">P-waves are primary waves and can travel through solids, liquids and gasses; they are the fastest waves.  </w:t>
      </w:r>
      <w:r w:rsidR="00F50D2A">
        <w:rPr>
          <w:color w:val="FF0000"/>
        </w:rPr>
        <w:t xml:space="preserve">They squeeze and stretch.  </w:t>
      </w:r>
      <w:r w:rsidR="009F2F87" w:rsidRPr="009F2F87">
        <w:rPr>
          <w:color w:val="FF0000"/>
        </w:rPr>
        <w:t>S-waves are secondary waves.  They are slower and only travel through solids</w:t>
      </w:r>
      <w:r w:rsidR="00F50D2A">
        <w:rPr>
          <w:color w:val="FF0000"/>
        </w:rPr>
        <w:t xml:space="preserve"> in a side-to-side motion</w:t>
      </w:r>
      <w:r w:rsidR="009F2F87" w:rsidRPr="009F2F87">
        <w:rPr>
          <w:color w:val="FF0000"/>
        </w:rPr>
        <w:t>.  P and S waves are body waves.  Surface waves do the most damage because they are rolling waves on the surface</w:t>
      </w:r>
      <w:r w:rsidR="00F50D2A">
        <w:rPr>
          <w:color w:val="FF0000"/>
        </w:rPr>
        <w:t xml:space="preserve"> and travel the slowest</w:t>
      </w:r>
      <w:r w:rsidR="009F2F87" w:rsidRPr="009F2F87">
        <w:rPr>
          <w:color w:val="FF0000"/>
        </w:rPr>
        <w:t>.</w:t>
      </w:r>
    </w:p>
    <w:p w:rsidR="00283A49" w:rsidRDefault="00283A49">
      <w:r>
        <w:t xml:space="preserve">11.  </w:t>
      </w:r>
      <w:r w:rsidR="00F50D2A" w:rsidRPr="00F50D2A">
        <w:rPr>
          <w:color w:val="FF0000"/>
        </w:rPr>
        <w:t>Surface waves</w:t>
      </w:r>
      <w:r w:rsidR="005326C3" w:rsidRPr="00F50D2A">
        <w:rPr>
          <w:color w:val="FF0000"/>
        </w:rPr>
        <w:t xml:space="preserve"> </w:t>
      </w:r>
      <w:r w:rsidR="005326C3">
        <w:t>are the</w:t>
      </w:r>
      <w:r>
        <w:t xml:space="preserve"> seismic waves </w:t>
      </w:r>
      <w:r w:rsidR="005326C3">
        <w:t>that do the most damage.</w:t>
      </w:r>
    </w:p>
    <w:p w:rsidR="00283A49" w:rsidRDefault="00283A49">
      <w:r>
        <w:t>12.  Fill in the following chart:</w:t>
      </w:r>
    </w:p>
    <w:tbl>
      <w:tblPr>
        <w:tblStyle w:val="TableGrid"/>
        <w:tblW w:w="11056" w:type="dxa"/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4"/>
      </w:tblGrid>
      <w:tr w:rsidR="00283A49" w:rsidTr="00F50D2A">
        <w:trPr>
          <w:trHeight w:val="512"/>
        </w:trPr>
        <w:tc>
          <w:tcPr>
            <w:tcW w:w="2764" w:type="dxa"/>
          </w:tcPr>
          <w:p w:rsidR="00283A49" w:rsidRPr="00283A49" w:rsidRDefault="00F50D2A" w:rsidP="00283A49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283A49" w:rsidRPr="00283A49">
              <w:rPr>
                <w:b/>
              </w:rPr>
              <w:t>Type of volcano</w:t>
            </w:r>
          </w:p>
        </w:tc>
        <w:tc>
          <w:tcPr>
            <w:tcW w:w="2764" w:type="dxa"/>
          </w:tcPr>
          <w:p w:rsidR="00283A49" w:rsidRPr="00283A49" w:rsidRDefault="00283A49" w:rsidP="00283A49">
            <w:pPr>
              <w:jc w:val="center"/>
              <w:rPr>
                <w:b/>
              </w:rPr>
            </w:pPr>
            <w:r w:rsidRPr="00283A49">
              <w:rPr>
                <w:b/>
              </w:rPr>
              <w:t>Description</w:t>
            </w:r>
          </w:p>
        </w:tc>
        <w:tc>
          <w:tcPr>
            <w:tcW w:w="2764" w:type="dxa"/>
          </w:tcPr>
          <w:p w:rsidR="00283A49" w:rsidRPr="00283A49" w:rsidRDefault="00283A49" w:rsidP="00283A49">
            <w:pPr>
              <w:jc w:val="center"/>
              <w:rPr>
                <w:b/>
              </w:rPr>
            </w:pPr>
            <w:r w:rsidRPr="00283A49">
              <w:rPr>
                <w:b/>
              </w:rPr>
              <w:t>Picture</w:t>
            </w:r>
          </w:p>
        </w:tc>
        <w:tc>
          <w:tcPr>
            <w:tcW w:w="2764" w:type="dxa"/>
          </w:tcPr>
          <w:p w:rsidR="00283A49" w:rsidRPr="00283A49" w:rsidRDefault="00283A49" w:rsidP="00283A49">
            <w:pPr>
              <w:jc w:val="center"/>
              <w:rPr>
                <w:b/>
              </w:rPr>
            </w:pPr>
            <w:r w:rsidRPr="00283A49">
              <w:rPr>
                <w:b/>
              </w:rPr>
              <w:t>How it forms</w:t>
            </w:r>
          </w:p>
        </w:tc>
      </w:tr>
      <w:tr w:rsidR="00283A49" w:rsidTr="004068EA">
        <w:trPr>
          <w:trHeight w:val="981"/>
        </w:trPr>
        <w:tc>
          <w:tcPr>
            <w:tcW w:w="2764" w:type="dxa"/>
          </w:tcPr>
          <w:p w:rsidR="00283A49" w:rsidRPr="00F50D2A" w:rsidRDefault="00F50D2A">
            <w:pPr>
              <w:rPr>
                <w:color w:val="FF0000"/>
              </w:rPr>
            </w:pPr>
            <w:r w:rsidRPr="00F50D2A">
              <w:rPr>
                <w:color w:val="FF0000"/>
              </w:rPr>
              <w:t>Composite</w:t>
            </w:r>
          </w:p>
        </w:tc>
        <w:tc>
          <w:tcPr>
            <w:tcW w:w="2764" w:type="dxa"/>
          </w:tcPr>
          <w:p w:rsidR="00283A49" w:rsidRPr="00F50D2A" w:rsidRDefault="00F50D2A">
            <w:pPr>
              <w:rPr>
                <w:color w:val="FF0000"/>
              </w:rPr>
            </w:pPr>
            <w:r w:rsidRPr="00F50D2A">
              <w:rPr>
                <w:color w:val="FF0000"/>
              </w:rPr>
              <w:t>Neither steep nor gentle sides</w:t>
            </w:r>
          </w:p>
        </w:tc>
        <w:tc>
          <w:tcPr>
            <w:tcW w:w="2764" w:type="dxa"/>
          </w:tcPr>
          <w:p w:rsidR="00283A49" w:rsidRPr="00F50D2A" w:rsidRDefault="00DF3431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262106" cy="111922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osite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258" cy="1121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283A49" w:rsidRPr="00F50D2A" w:rsidRDefault="00F50D2A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Pr="00F50D2A">
              <w:rPr>
                <w:color w:val="FF0000"/>
              </w:rPr>
              <w:t>A combination of explosive and non</w:t>
            </w:r>
            <w:r w:rsidR="00DF3431">
              <w:rPr>
                <w:color w:val="FF0000"/>
              </w:rPr>
              <w:t>-</w:t>
            </w:r>
            <w:r w:rsidRPr="00F50D2A">
              <w:rPr>
                <w:color w:val="FF0000"/>
              </w:rPr>
              <w:t>explosive eruptions</w:t>
            </w:r>
          </w:p>
        </w:tc>
      </w:tr>
      <w:tr w:rsidR="00283A49" w:rsidTr="004068EA">
        <w:trPr>
          <w:trHeight w:val="1040"/>
        </w:trPr>
        <w:tc>
          <w:tcPr>
            <w:tcW w:w="2764" w:type="dxa"/>
          </w:tcPr>
          <w:p w:rsidR="00283A49" w:rsidRPr="00F50D2A" w:rsidRDefault="00F50D2A">
            <w:pPr>
              <w:rPr>
                <w:color w:val="FF0000"/>
              </w:rPr>
            </w:pPr>
            <w:r w:rsidRPr="00F50D2A">
              <w:rPr>
                <w:color w:val="FF0000"/>
              </w:rPr>
              <w:t>Shield</w:t>
            </w:r>
          </w:p>
        </w:tc>
        <w:tc>
          <w:tcPr>
            <w:tcW w:w="2764" w:type="dxa"/>
          </w:tcPr>
          <w:p w:rsidR="00283A49" w:rsidRPr="00F50D2A" w:rsidRDefault="00F50D2A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Pr="00F50D2A">
              <w:rPr>
                <w:color w:val="FF0000"/>
              </w:rPr>
              <w:t>Gently sloping sides</w:t>
            </w:r>
          </w:p>
        </w:tc>
        <w:tc>
          <w:tcPr>
            <w:tcW w:w="2764" w:type="dxa"/>
          </w:tcPr>
          <w:p w:rsidR="00283A49" w:rsidRPr="00F50D2A" w:rsidRDefault="00DF3431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267566" cy="1133856"/>
                  <wp:effectExtent l="0" t="0" r="889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el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372" cy="1137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283A49" w:rsidRPr="00F50D2A" w:rsidRDefault="00F50D2A">
            <w:pPr>
              <w:rPr>
                <w:color w:val="FF0000"/>
              </w:rPr>
            </w:pPr>
            <w:r w:rsidRPr="00F50D2A">
              <w:rPr>
                <w:color w:val="FF0000"/>
              </w:rPr>
              <w:t xml:space="preserve">Non-explosive; lava </w:t>
            </w:r>
            <w:r w:rsidR="00EC77C4">
              <w:rPr>
                <w:color w:val="FF0000"/>
              </w:rPr>
              <w:t xml:space="preserve">quickly and </w:t>
            </w:r>
            <w:r w:rsidRPr="00F50D2A">
              <w:rPr>
                <w:color w:val="FF0000"/>
              </w:rPr>
              <w:t>gently flow in a constant way</w:t>
            </w:r>
          </w:p>
        </w:tc>
      </w:tr>
      <w:tr w:rsidR="00283A49" w:rsidTr="004068EA">
        <w:trPr>
          <w:trHeight w:val="1040"/>
        </w:trPr>
        <w:tc>
          <w:tcPr>
            <w:tcW w:w="2764" w:type="dxa"/>
          </w:tcPr>
          <w:p w:rsidR="00283A49" w:rsidRPr="00F50D2A" w:rsidRDefault="00F50D2A">
            <w:pPr>
              <w:rPr>
                <w:color w:val="FF0000"/>
              </w:rPr>
            </w:pPr>
            <w:r w:rsidRPr="00F50D2A">
              <w:rPr>
                <w:color w:val="FF0000"/>
              </w:rPr>
              <w:t>Cinder Cone</w:t>
            </w:r>
          </w:p>
        </w:tc>
        <w:tc>
          <w:tcPr>
            <w:tcW w:w="2764" w:type="dxa"/>
          </w:tcPr>
          <w:p w:rsidR="00283A49" w:rsidRPr="00F50D2A" w:rsidRDefault="00F50D2A">
            <w:pPr>
              <w:rPr>
                <w:color w:val="FF0000"/>
              </w:rPr>
            </w:pPr>
            <w:r>
              <w:rPr>
                <w:color w:val="FF0000"/>
              </w:rPr>
              <w:t>*</w:t>
            </w:r>
            <w:r w:rsidRPr="00F50D2A">
              <w:rPr>
                <w:color w:val="FF0000"/>
              </w:rPr>
              <w:t>Steep sides</w:t>
            </w:r>
          </w:p>
        </w:tc>
        <w:tc>
          <w:tcPr>
            <w:tcW w:w="2764" w:type="dxa"/>
          </w:tcPr>
          <w:p w:rsidR="00283A49" w:rsidRPr="00F50D2A" w:rsidRDefault="00DF3431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1232115" cy="1097280"/>
                  <wp:effectExtent l="0" t="0" r="635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der cone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286" cy="1098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4" w:type="dxa"/>
          </w:tcPr>
          <w:p w:rsidR="00283A49" w:rsidRPr="00F50D2A" w:rsidRDefault="00F50D2A">
            <w:pPr>
              <w:rPr>
                <w:color w:val="FF0000"/>
              </w:rPr>
            </w:pPr>
            <w:r w:rsidRPr="00F50D2A">
              <w:rPr>
                <w:color w:val="FF0000"/>
              </w:rPr>
              <w:t>Pyroclastic material from explosive eruptions</w:t>
            </w:r>
          </w:p>
        </w:tc>
      </w:tr>
    </w:tbl>
    <w:p w:rsidR="00283A49" w:rsidRPr="00F50D2A" w:rsidRDefault="00283A49">
      <w:pPr>
        <w:rPr>
          <w:color w:val="FF0000"/>
        </w:rPr>
      </w:pPr>
      <w:r>
        <w:t>13.  Describe how and where subduction occurs.</w:t>
      </w:r>
      <w:r w:rsidR="005326C3">
        <w:t xml:space="preserve">  Why does it happen?</w:t>
      </w:r>
      <w:r w:rsidR="00F50D2A">
        <w:t xml:space="preserve"> </w:t>
      </w:r>
      <w:r w:rsidR="00F50D2A" w:rsidRPr="00F50D2A">
        <w:rPr>
          <w:color w:val="FF0000"/>
        </w:rPr>
        <w:t>Subduction is the movement of one tectonic plate underneath another a</w:t>
      </w:r>
      <w:r w:rsidR="009E6704">
        <w:rPr>
          <w:color w:val="FF0000"/>
        </w:rPr>
        <w:t>t</w:t>
      </w:r>
      <w:r w:rsidR="00F50D2A" w:rsidRPr="00F50D2A">
        <w:rPr>
          <w:color w:val="FF0000"/>
        </w:rPr>
        <w:t xml:space="preserve"> convergent boundaries.  Oceanic plates can </w:t>
      </w:r>
      <w:proofErr w:type="spellStart"/>
      <w:r w:rsidR="00F50D2A" w:rsidRPr="00F50D2A">
        <w:rPr>
          <w:color w:val="FF0000"/>
        </w:rPr>
        <w:t>subduct</w:t>
      </w:r>
      <w:proofErr w:type="spellEnd"/>
      <w:r w:rsidR="00F50D2A" w:rsidRPr="00F50D2A">
        <w:rPr>
          <w:color w:val="FF0000"/>
        </w:rPr>
        <w:t xml:space="preserve"> under other oceanic plates or continental plates because oceanic plates are DENSER than continental plates.</w:t>
      </w:r>
    </w:p>
    <w:p w:rsidR="00283A49" w:rsidRDefault="005326C3">
      <w:r>
        <w:t>14.  Describe the differences between an active, a dormant and an extinct volcano.</w:t>
      </w:r>
    </w:p>
    <w:p w:rsidR="005326C3" w:rsidRDefault="00F50D2A">
      <w:r w:rsidRPr="00F50D2A">
        <w:rPr>
          <w:color w:val="FF0000"/>
        </w:rPr>
        <w:t xml:space="preserve">An active volcano is “live” and could erupt at any time or is currently erupting.  A dormant volcano (sleeping) could erupt, but </w:t>
      </w:r>
      <w:r w:rsidR="009E6704">
        <w:rPr>
          <w:color w:val="FF0000"/>
        </w:rPr>
        <w:t xml:space="preserve">it is </w:t>
      </w:r>
      <w:r w:rsidRPr="00F50D2A">
        <w:rPr>
          <w:color w:val="FF0000"/>
        </w:rPr>
        <w:t xml:space="preserve">not likely </w:t>
      </w:r>
      <w:r w:rsidR="009E6704">
        <w:rPr>
          <w:color w:val="FF0000"/>
        </w:rPr>
        <w:t xml:space="preserve">to </w:t>
      </w:r>
      <w:r w:rsidRPr="00F50D2A">
        <w:rPr>
          <w:color w:val="FF0000"/>
        </w:rPr>
        <w:t xml:space="preserve">any time soon.  An extinct volcano is dead </w:t>
      </w:r>
      <w:r w:rsidR="009E6704">
        <w:rPr>
          <w:color w:val="FF0000"/>
        </w:rPr>
        <w:t>and</w:t>
      </w:r>
      <w:r w:rsidRPr="00F50D2A">
        <w:rPr>
          <w:color w:val="FF0000"/>
        </w:rPr>
        <w:t xml:space="preserve"> not likely to ever erupt again</w:t>
      </w:r>
      <w:r>
        <w:t>.</w:t>
      </w:r>
    </w:p>
    <w:p w:rsidR="005326C3" w:rsidRDefault="005326C3">
      <w:r>
        <w:lastRenderedPageBreak/>
        <w:t xml:space="preserve">15.  Most volcanoes occur </w:t>
      </w:r>
      <w:r w:rsidR="00F50D2A">
        <w:rPr>
          <w:color w:val="FF0000"/>
        </w:rPr>
        <w:t>along major plate boundaries. (NOT JUST THE RING OF FIRE!!!)</w:t>
      </w:r>
    </w:p>
    <w:p w:rsidR="005326C3" w:rsidRDefault="005326C3">
      <w:r>
        <w:t xml:space="preserve">16.  A hot spot is </w:t>
      </w:r>
      <w:r w:rsidR="005E75A2">
        <w:rPr>
          <w:color w:val="FF0000"/>
        </w:rPr>
        <w:t xml:space="preserve">a site where the magma pushes or burns through a thinner spot in the crust. </w:t>
      </w:r>
      <w:r>
        <w:t>Do we have one in the US?</w:t>
      </w:r>
      <w:r w:rsidR="005E75A2">
        <w:t xml:space="preserve"> </w:t>
      </w:r>
      <w:r w:rsidR="005E75A2" w:rsidRPr="005E75A2">
        <w:rPr>
          <w:color w:val="FF0000"/>
        </w:rPr>
        <w:t>Yes – the Hawaiian Islands</w:t>
      </w:r>
      <w:r w:rsidR="005E75A2">
        <w:rPr>
          <w:color w:val="FF0000"/>
        </w:rPr>
        <w:t xml:space="preserve"> – NOT PART OF THE RING OF FIRE!!</w:t>
      </w:r>
    </w:p>
    <w:p w:rsidR="005E75A2" w:rsidRDefault="005326C3">
      <w:r>
        <w:t xml:space="preserve">17.  What is the Mid-Atlantic Ridge?  </w:t>
      </w:r>
      <w:r w:rsidR="005E75A2" w:rsidRPr="005E75A2">
        <w:rPr>
          <w:color w:val="FF0000"/>
        </w:rPr>
        <w:t xml:space="preserve">It is a divergent boundary on the floor of the Atlantic Ocean that creates an underwater mountain chain </w:t>
      </w:r>
      <w:r w:rsidR="009E6704">
        <w:rPr>
          <w:color w:val="FF0000"/>
        </w:rPr>
        <w:t>running</w:t>
      </w:r>
      <w:r w:rsidR="005E75A2" w:rsidRPr="005E75A2">
        <w:rPr>
          <w:color w:val="FF0000"/>
        </w:rPr>
        <w:t xml:space="preserve"> the length of the Atlantic Ocean.</w:t>
      </w:r>
    </w:p>
    <w:p w:rsidR="005326C3" w:rsidRDefault="005326C3">
      <w:r>
        <w:t>Why is there volcanic activity there?</w:t>
      </w:r>
      <w:r w:rsidR="005E75A2">
        <w:t xml:space="preserve"> </w:t>
      </w:r>
      <w:r w:rsidR="005E75A2" w:rsidRPr="005E75A2">
        <w:rPr>
          <w:color w:val="FF0000"/>
        </w:rPr>
        <w:t>It is a divergent boundary – a mid-ocean ridge where magma is continuously near the surface as new crust is being formed</w:t>
      </w:r>
      <w:r w:rsidR="005E75A2">
        <w:t>.</w:t>
      </w:r>
    </w:p>
    <w:p w:rsidR="005326C3" w:rsidRDefault="005326C3">
      <w:r>
        <w:t xml:space="preserve">18.  The Ring of Fire is </w:t>
      </w:r>
      <w:r w:rsidR="005E75A2" w:rsidRPr="005E75A2">
        <w:rPr>
          <w:color w:val="FF0000"/>
        </w:rPr>
        <w:t>the major volcanic belt that surrounds the Pacific Ocean</w:t>
      </w:r>
      <w:r w:rsidR="005E75A2">
        <w:t>.</w:t>
      </w:r>
    </w:p>
    <w:p w:rsidR="004068EA" w:rsidRDefault="004068EA">
      <w:r>
        <w:t>19.  If you feel earthquakes near an active volcano</w:t>
      </w:r>
      <w:r w:rsidR="005E75A2">
        <w:t xml:space="preserve">, </w:t>
      </w:r>
      <w:r w:rsidR="005E75A2" w:rsidRPr="009E7C92">
        <w:rPr>
          <w:color w:val="FF0000"/>
        </w:rPr>
        <w:t>RUN!!!!  There is about to be an eruption</w:t>
      </w:r>
      <w:r w:rsidR="005E75A2">
        <w:t>.</w:t>
      </w:r>
    </w:p>
    <w:sectPr w:rsidR="004068EA" w:rsidSect="00283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FEC"/>
    <w:multiLevelType w:val="hybridMultilevel"/>
    <w:tmpl w:val="0046EF56"/>
    <w:lvl w:ilvl="0" w:tplc="784A25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363C6"/>
    <w:multiLevelType w:val="hybridMultilevel"/>
    <w:tmpl w:val="B5DE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870D9"/>
    <w:multiLevelType w:val="hybridMultilevel"/>
    <w:tmpl w:val="EC8A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49"/>
    <w:rsid w:val="001E41FD"/>
    <w:rsid w:val="00283A49"/>
    <w:rsid w:val="002C22F5"/>
    <w:rsid w:val="004068EA"/>
    <w:rsid w:val="005326C3"/>
    <w:rsid w:val="005E75A2"/>
    <w:rsid w:val="007C3F29"/>
    <w:rsid w:val="008741A1"/>
    <w:rsid w:val="009E6704"/>
    <w:rsid w:val="009E7C92"/>
    <w:rsid w:val="009F2F87"/>
    <w:rsid w:val="00C22DD3"/>
    <w:rsid w:val="00D67995"/>
    <w:rsid w:val="00DF3431"/>
    <w:rsid w:val="00EC77C4"/>
    <w:rsid w:val="00F50D2A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Wilkinson, Ginger</dc:creator>
  <cp:lastModifiedBy>Greer, James</cp:lastModifiedBy>
  <cp:revision>7</cp:revision>
  <cp:lastPrinted>2014-11-18T13:09:00Z</cp:lastPrinted>
  <dcterms:created xsi:type="dcterms:W3CDTF">2013-12-09T15:41:00Z</dcterms:created>
  <dcterms:modified xsi:type="dcterms:W3CDTF">2014-11-18T13:10:00Z</dcterms:modified>
</cp:coreProperties>
</file>